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5B" w:rsidRDefault="000F4ADD" w:rsidP="00222002">
      <w:pPr>
        <w:spacing w:after="0" w:line="240" w:lineRule="auto"/>
        <w:jc w:val="center"/>
        <w:rPr>
          <w:sz w:val="24"/>
          <w:szCs w:val="24"/>
        </w:rPr>
      </w:pPr>
      <w:r w:rsidRPr="00E948DB">
        <w:rPr>
          <w:noProof/>
          <w:sz w:val="24"/>
          <w:szCs w:val="24"/>
        </w:rPr>
        <w:drawing>
          <wp:inline distT="0" distB="0" distL="0" distR="0">
            <wp:extent cx="1865208" cy="5905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stry Aesthetic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254" cy="59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E40" w:rsidRPr="00DF4738" w:rsidRDefault="002B5012" w:rsidP="00222002">
      <w:pPr>
        <w:spacing w:after="0" w:line="240" w:lineRule="auto"/>
        <w:jc w:val="center"/>
        <w:rPr>
          <w:b/>
        </w:rPr>
      </w:pPr>
      <w:r w:rsidRPr="00DF4738">
        <w:rPr>
          <w:b/>
        </w:rPr>
        <w:t>(</w:t>
      </w:r>
      <w:r w:rsidR="00765E40" w:rsidRPr="00DF4738">
        <w:rPr>
          <w:b/>
        </w:rPr>
        <w:t>530</w:t>
      </w:r>
      <w:r w:rsidRPr="00DF4738">
        <w:rPr>
          <w:b/>
        </w:rPr>
        <w:t xml:space="preserve">) </w:t>
      </w:r>
      <w:r w:rsidR="00765E40" w:rsidRPr="00DF4738">
        <w:rPr>
          <w:b/>
        </w:rPr>
        <w:t>222</w:t>
      </w:r>
      <w:r w:rsidRPr="00DF4738">
        <w:rPr>
          <w:b/>
        </w:rPr>
        <w:t>-</w:t>
      </w:r>
      <w:r w:rsidR="00765E40" w:rsidRPr="00DF4738">
        <w:rPr>
          <w:b/>
        </w:rPr>
        <w:t>3678</w:t>
      </w:r>
    </w:p>
    <w:p w:rsidR="002B5012" w:rsidRPr="002B5012" w:rsidRDefault="002B5012" w:rsidP="000F4AD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u w:val="single"/>
        </w:rPr>
      </w:pPr>
    </w:p>
    <w:p w:rsidR="002B5012" w:rsidRPr="001A581A" w:rsidRDefault="002B5012" w:rsidP="00222002">
      <w:pPr>
        <w:pStyle w:val="Heading1"/>
        <w:rPr>
          <w:color w:val="2F5496" w:themeColor="accent5" w:themeShade="BF"/>
        </w:rPr>
      </w:pPr>
      <w:r w:rsidRPr="001A581A">
        <w:rPr>
          <w:color w:val="2F5496" w:themeColor="accent5" w:themeShade="BF"/>
        </w:rPr>
        <w:t>Pre-Filler Instructions</w:t>
      </w:r>
    </w:p>
    <w:p w:rsidR="002B5012" w:rsidRPr="00DF4738" w:rsidRDefault="002B5012" w:rsidP="002B5012">
      <w:pPr>
        <w:spacing w:after="0" w:line="240" w:lineRule="auto"/>
        <w:ind w:left="630"/>
        <w:jc w:val="center"/>
        <w:textAlignment w:val="baseline"/>
        <w:rPr>
          <w:b/>
          <w:sz w:val="24"/>
          <w:szCs w:val="24"/>
        </w:rPr>
      </w:pPr>
    </w:p>
    <w:p w:rsidR="002B5012" w:rsidRPr="00765E40" w:rsidRDefault="002B5012" w:rsidP="002B5012">
      <w:pPr>
        <w:spacing w:after="0" w:line="240" w:lineRule="auto"/>
        <w:ind w:left="630"/>
        <w:textAlignment w:val="baseline"/>
        <w:rPr>
          <w:sz w:val="24"/>
          <w:szCs w:val="24"/>
        </w:rPr>
      </w:pPr>
      <w:r w:rsidRPr="00DF4738">
        <w:rPr>
          <w:sz w:val="24"/>
          <w:szCs w:val="24"/>
        </w:rPr>
        <w:t xml:space="preserve">1. </w:t>
      </w:r>
      <w:r w:rsidRPr="00DF4738">
        <w:rPr>
          <w:b/>
          <w:sz w:val="24"/>
          <w:szCs w:val="24"/>
        </w:rPr>
        <w:t>TWO WEEKS PRIOR:</w:t>
      </w:r>
      <w:r w:rsidRPr="00765E40">
        <w:rPr>
          <w:sz w:val="24"/>
          <w:szCs w:val="24"/>
        </w:rPr>
        <w:t xml:space="preserve"> Avoid dental work, including standard teeth cleaning. Please wait one month following treatment to have dental work done.</w:t>
      </w:r>
    </w:p>
    <w:p w:rsidR="002B5012" w:rsidRPr="00765E40" w:rsidRDefault="002B5012" w:rsidP="002B5012">
      <w:pPr>
        <w:spacing w:after="0" w:line="240" w:lineRule="auto"/>
        <w:ind w:left="630"/>
        <w:textAlignment w:val="baseline"/>
        <w:rPr>
          <w:sz w:val="24"/>
          <w:szCs w:val="24"/>
        </w:rPr>
      </w:pPr>
      <w:r w:rsidRPr="00765E40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765E40">
        <w:rPr>
          <w:sz w:val="24"/>
          <w:szCs w:val="24"/>
        </w:rPr>
        <w:t>Avoid oral surgery at least 4 weeks prior to treatment and one month following treatment.</w:t>
      </w:r>
    </w:p>
    <w:p w:rsidR="002B5012" w:rsidRPr="00DF4738" w:rsidRDefault="002B5012" w:rsidP="002B5012">
      <w:pPr>
        <w:spacing w:after="0" w:line="240" w:lineRule="auto"/>
        <w:ind w:left="630"/>
        <w:textAlignment w:val="baseline"/>
        <w:rPr>
          <w:sz w:val="24"/>
          <w:szCs w:val="24"/>
        </w:rPr>
      </w:pPr>
      <w:r w:rsidRPr="00DF4738">
        <w:rPr>
          <w:sz w:val="24"/>
          <w:szCs w:val="24"/>
        </w:rPr>
        <w:t xml:space="preserve"> </w:t>
      </w:r>
    </w:p>
    <w:p w:rsidR="002B5012" w:rsidRPr="00765E40" w:rsidRDefault="002B5012" w:rsidP="002B5012">
      <w:pPr>
        <w:spacing w:after="0" w:line="240" w:lineRule="auto"/>
        <w:ind w:left="630"/>
        <w:textAlignment w:val="baseline"/>
        <w:rPr>
          <w:sz w:val="24"/>
          <w:szCs w:val="24"/>
        </w:rPr>
      </w:pPr>
      <w:r w:rsidRPr="00DF4738">
        <w:rPr>
          <w:sz w:val="24"/>
          <w:szCs w:val="24"/>
        </w:rPr>
        <w:t>2</w:t>
      </w:r>
      <w:r w:rsidRPr="00DF4738">
        <w:rPr>
          <w:b/>
          <w:sz w:val="24"/>
          <w:szCs w:val="24"/>
        </w:rPr>
        <w:t>. SEVEN DAYS</w:t>
      </w:r>
      <w:r w:rsidRPr="00765E40">
        <w:rPr>
          <w:b/>
          <w:sz w:val="24"/>
          <w:szCs w:val="24"/>
        </w:rPr>
        <w:t xml:space="preserve"> BEFORE treatment (to prevent bruising):</w:t>
      </w:r>
      <w:r w:rsidRPr="00765E40">
        <w:rPr>
          <w:sz w:val="24"/>
          <w:szCs w:val="24"/>
        </w:rPr>
        <w:t xml:space="preserve"> </w:t>
      </w:r>
    </w:p>
    <w:p w:rsidR="002B5012" w:rsidRPr="00765E40" w:rsidRDefault="002B5012" w:rsidP="002B5012">
      <w:pPr>
        <w:spacing w:after="0" w:line="240" w:lineRule="auto"/>
        <w:ind w:left="630"/>
        <w:textAlignment w:val="baseline"/>
        <w:rPr>
          <w:sz w:val="24"/>
          <w:szCs w:val="24"/>
        </w:rPr>
      </w:pPr>
      <w:r w:rsidRPr="00765E40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765E40">
        <w:rPr>
          <w:sz w:val="24"/>
          <w:szCs w:val="24"/>
        </w:rPr>
        <w:t xml:space="preserve">Avoid blood thinning over-the-counter medications such as </w:t>
      </w:r>
      <w:r w:rsidRPr="00765E40">
        <w:rPr>
          <w:i/>
          <w:sz w:val="24"/>
          <w:szCs w:val="24"/>
        </w:rPr>
        <w:t>Aspirin, Motrin</w:t>
      </w:r>
      <w:r>
        <w:rPr>
          <w:i/>
          <w:sz w:val="24"/>
          <w:szCs w:val="24"/>
        </w:rPr>
        <w:t xml:space="preserve"> (</w:t>
      </w:r>
      <w:r w:rsidRPr="00765E40">
        <w:rPr>
          <w:i/>
          <w:sz w:val="24"/>
          <w:szCs w:val="24"/>
        </w:rPr>
        <w:t>Ibuprofen</w:t>
      </w:r>
      <w:r>
        <w:rPr>
          <w:i/>
          <w:sz w:val="24"/>
          <w:szCs w:val="24"/>
        </w:rPr>
        <w:t>)</w:t>
      </w:r>
      <w:r w:rsidRPr="00765E40">
        <w:rPr>
          <w:i/>
          <w:sz w:val="24"/>
          <w:szCs w:val="24"/>
        </w:rPr>
        <w:t>,</w:t>
      </w:r>
      <w:r w:rsidRPr="00765E40">
        <w:rPr>
          <w:sz w:val="24"/>
          <w:szCs w:val="24"/>
        </w:rPr>
        <w:t xml:space="preserve"> and </w:t>
      </w:r>
      <w:r w:rsidRPr="00765E40">
        <w:rPr>
          <w:i/>
          <w:sz w:val="24"/>
          <w:szCs w:val="24"/>
        </w:rPr>
        <w:t>Aleve</w:t>
      </w:r>
      <w:r>
        <w:rPr>
          <w:i/>
          <w:sz w:val="24"/>
          <w:szCs w:val="24"/>
        </w:rPr>
        <w:t xml:space="preserve"> (Naproxen)</w:t>
      </w:r>
      <w:r w:rsidRPr="00765E40">
        <w:rPr>
          <w:i/>
          <w:sz w:val="24"/>
          <w:szCs w:val="24"/>
        </w:rPr>
        <w:t>.</w:t>
      </w:r>
      <w:r w:rsidRPr="00765E40">
        <w:rPr>
          <w:sz w:val="24"/>
          <w:szCs w:val="24"/>
        </w:rPr>
        <w:t xml:space="preserve"> </w:t>
      </w:r>
      <w:r>
        <w:rPr>
          <w:sz w:val="24"/>
          <w:szCs w:val="24"/>
        </w:rPr>
        <w:t>Alcohol also acts as a blood thinner, increasing the risk of bruising</w:t>
      </w:r>
    </w:p>
    <w:p w:rsidR="002B5012" w:rsidRPr="00765E40" w:rsidRDefault="002B5012" w:rsidP="002B5012">
      <w:pPr>
        <w:spacing w:after="0" w:line="240" w:lineRule="auto"/>
        <w:ind w:left="630"/>
        <w:textAlignment w:val="baseline"/>
        <w:rPr>
          <w:sz w:val="24"/>
          <w:szCs w:val="24"/>
        </w:rPr>
      </w:pPr>
      <w:r w:rsidRPr="00765E40">
        <w:rPr>
          <w:sz w:val="24"/>
          <w:szCs w:val="24"/>
        </w:rPr>
        <w:t>Also avoid herbal supplements, such as Garlic, Vitamin K, A, D, and E, Gink</w:t>
      </w:r>
      <w:r>
        <w:rPr>
          <w:sz w:val="24"/>
          <w:szCs w:val="24"/>
        </w:rPr>
        <w:t xml:space="preserve">go Biloba, St. John’s Wort, and </w:t>
      </w:r>
      <w:r w:rsidRPr="00765E40">
        <w:rPr>
          <w:sz w:val="24"/>
          <w:szCs w:val="24"/>
        </w:rPr>
        <w:t xml:space="preserve">Omega-3 capsules. </w:t>
      </w:r>
      <w:r>
        <w:rPr>
          <w:sz w:val="24"/>
          <w:szCs w:val="24"/>
        </w:rPr>
        <w:t>This list IS NOT all inclusive.</w:t>
      </w:r>
    </w:p>
    <w:p w:rsidR="002B5012" w:rsidRPr="00765E40" w:rsidRDefault="002B5012" w:rsidP="002B5012">
      <w:pPr>
        <w:spacing w:after="0" w:line="240" w:lineRule="auto"/>
        <w:ind w:left="630"/>
        <w:textAlignment w:val="baseline"/>
        <w:rPr>
          <w:sz w:val="24"/>
          <w:szCs w:val="24"/>
        </w:rPr>
      </w:pPr>
      <w:r w:rsidRPr="00DF4738">
        <w:rPr>
          <w:sz w:val="24"/>
          <w:szCs w:val="24"/>
        </w:rPr>
        <w:sym w:font="Symbol" w:char="F0B7"/>
      </w:r>
      <w:r w:rsidRPr="00DF4738">
        <w:rPr>
          <w:sz w:val="24"/>
          <w:szCs w:val="24"/>
        </w:rPr>
        <w:t xml:space="preserve"> </w:t>
      </w:r>
      <w:r w:rsidRPr="00DF4738">
        <w:rPr>
          <w:b/>
          <w:sz w:val="24"/>
          <w:szCs w:val="24"/>
        </w:rPr>
        <w:t>Please note:</w:t>
      </w:r>
      <w:r w:rsidRPr="00394076">
        <w:rPr>
          <w:sz w:val="24"/>
          <w:szCs w:val="24"/>
        </w:rPr>
        <w:t xml:space="preserve"> </w:t>
      </w:r>
      <w:r w:rsidRPr="00765E40">
        <w:rPr>
          <w:sz w:val="24"/>
          <w:szCs w:val="24"/>
        </w:rPr>
        <w:t>If you have a cardiovascular history, please check with your doctor prior to stopping use of Aspirin</w:t>
      </w:r>
      <w:r>
        <w:rPr>
          <w:sz w:val="24"/>
          <w:szCs w:val="24"/>
        </w:rPr>
        <w:t>, Plavix, or any other blood thinners</w:t>
      </w:r>
      <w:r w:rsidRPr="00765E40">
        <w:rPr>
          <w:sz w:val="24"/>
          <w:szCs w:val="24"/>
        </w:rPr>
        <w:t>.</w:t>
      </w:r>
    </w:p>
    <w:p w:rsidR="002B5012" w:rsidRPr="00765E40" w:rsidRDefault="002B5012" w:rsidP="002B5012">
      <w:pPr>
        <w:spacing w:after="0" w:line="240" w:lineRule="auto"/>
        <w:ind w:left="630"/>
        <w:textAlignment w:val="baseline"/>
        <w:rPr>
          <w:sz w:val="24"/>
          <w:szCs w:val="24"/>
        </w:rPr>
      </w:pPr>
    </w:p>
    <w:p w:rsidR="002B5012" w:rsidRPr="00765E40" w:rsidRDefault="002B5012" w:rsidP="002B5012">
      <w:pPr>
        <w:spacing w:after="0" w:line="240" w:lineRule="auto"/>
        <w:ind w:left="630"/>
        <w:textAlignment w:val="baseline"/>
        <w:rPr>
          <w:sz w:val="24"/>
          <w:szCs w:val="24"/>
        </w:rPr>
      </w:pPr>
      <w:r w:rsidRPr="00DF4738">
        <w:rPr>
          <w:sz w:val="24"/>
          <w:szCs w:val="24"/>
        </w:rPr>
        <w:t xml:space="preserve">3. </w:t>
      </w:r>
      <w:r w:rsidRPr="00DF4738">
        <w:rPr>
          <w:b/>
          <w:sz w:val="24"/>
          <w:szCs w:val="24"/>
        </w:rPr>
        <w:t>FIVE DAYS BEFORE</w:t>
      </w:r>
      <w:r w:rsidRPr="00765E40">
        <w:rPr>
          <w:b/>
          <w:sz w:val="24"/>
          <w:szCs w:val="24"/>
        </w:rPr>
        <w:t xml:space="preserve"> treatment: </w:t>
      </w:r>
      <w:r w:rsidRPr="00765E40">
        <w:rPr>
          <w:sz w:val="24"/>
          <w:szCs w:val="24"/>
        </w:rPr>
        <w:t xml:space="preserve"> if you bruise or bleed easily,</w:t>
      </w:r>
      <w:r>
        <w:rPr>
          <w:sz w:val="24"/>
          <w:szCs w:val="24"/>
        </w:rPr>
        <w:t xml:space="preserve"> you may start over-the-counter</w:t>
      </w:r>
      <w:r w:rsidRPr="00765E40">
        <w:rPr>
          <w:sz w:val="24"/>
          <w:szCs w:val="24"/>
        </w:rPr>
        <w:t xml:space="preserve"> oral Arnica. Arnica works by:</w:t>
      </w:r>
    </w:p>
    <w:p w:rsidR="002B5012" w:rsidRPr="00765E40" w:rsidRDefault="002B5012" w:rsidP="00DF4738">
      <w:pPr>
        <w:pStyle w:val="BodyTextIndent2"/>
      </w:pPr>
      <w:r w:rsidRPr="00765E40">
        <w:sym w:font="Symbol" w:char="F0B7"/>
      </w:r>
      <w:r>
        <w:t xml:space="preserve"> </w:t>
      </w:r>
      <w:r w:rsidRPr="00765E40">
        <w:t xml:space="preserve">Anti-Inflammatory effects: there are two main components in Arnica. 1) </w:t>
      </w:r>
      <w:proofErr w:type="spellStart"/>
      <w:r w:rsidRPr="00765E40">
        <w:t>Helenalin</w:t>
      </w:r>
      <w:proofErr w:type="spellEnd"/>
      <w:r w:rsidRPr="00765E40">
        <w:t>, act as a strong anti-inflammatory, and 2) Thymol acts as a vasodilator, opening capillaries to prevent blood and other fluids from accumulating.</w:t>
      </w:r>
    </w:p>
    <w:p w:rsidR="002B5012" w:rsidRPr="00765E40" w:rsidRDefault="002B5012" w:rsidP="002B5012">
      <w:pPr>
        <w:spacing w:after="0" w:line="240" w:lineRule="auto"/>
        <w:ind w:left="1440"/>
        <w:textAlignment w:val="baseline"/>
        <w:rPr>
          <w:sz w:val="24"/>
          <w:szCs w:val="24"/>
        </w:rPr>
      </w:pPr>
      <w:r w:rsidRPr="00765E40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765E40">
        <w:rPr>
          <w:sz w:val="24"/>
          <w:szCs w:val="24"/>
        </w:rPr>
        <w:t>Analgesic effects: via its anti-inflammatory benefits. After bruising</w:t>
      </w:r>
      <w:r>
        <w:rPr>
          <w:sz w:val="24"/>
          <w:szCs w:val="24"/>
        </w:rPr>
        <w:t>, Arnica</w:t>
      </w:r>
      <w:r w:rsidRPr="00765E40">
        <w:rPr>
          <w:sz w:val="24"/>
          <w:szCs w:val="24"/>
        </w:rPr>
        <w:t xml:space="preserve"> provides soothing pain relief via a gentle warming effect.</w:t>
      </w:r>
    </w:p>
    <w:p w:rsidR="002B5012" w:rsidRPr="00765E40" w:rsidRDefault="002B5012" w:rsidP="002B5012">
      <w:pPr>
        <w:spacing w:after="0" w:line="240" w:lineRule="auto"/>
        <w:ind w:left="1440"/>
        <w:textAlignment w:val="baseline"/>
        <w:rPr>
          <w:sz w:val="24"/>
          <w:szCs w:val="24"/>
        </w:rPr>
      </w:pPr>
      <w:r w:rsidRPr="00765E40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765E40">
        <w:rPr>
          <w:sz w:val="24"/>
          <w:szCs w:val="24"/>
        </w:rPr>
        <w:t>Arnica can be purchased</w:t>
      </w:r>
      <w:r>
        <w:rPr>
          <w:sz w:val="24"/>
          <w:szCs w:val="24"/>
        </w:rPr>
        <w:t xml:space="preserve"> locally from Artistry Aesthetics,</w:t>
      </w:r>
      <w:r w:rsidRPr="00765E40">
        <w:rPr>
          <w:sz w:val="24"/>
          <w:szCs w:val="24"/>
        </w:rPr>
        <w:t xml:space="preserve"> Orchard, Walmart, or on-line. It comes in pill, gel or cream forms. The topical application is best used AFTER bruising has occurred and it should be applied to the affected area 4-5 times per day.</w:t>
      </w:r>
    </w:p>
    <w:p w:rsidR="002B5012" w:rsidRPr="00765E40" w:rsidRDefault="002B5012" w:rsidP="002B5012">
      <w:pPr>
        <w:spacing w:after="0" w:line="240" w:lineRule="auto"/>
        <w:ind w:left="630"/>
        <w:textAlignment w:val="baseline"/>
        <w:rPr>
          <w:sz w:val="24"/>
          <w:szCs w:val="24"/>
        </w:rPr>
      </w:pPr>
    </w:p>
    <w:p w:rsidR="002B5012" w:rsidRPr="00765E40" w:rsidRDefault="002B5012" w:rsidP="002B5012">
      <w:pPr>
        <w:spacing w:after="0" w:line="240" w:lineRule="auto"/>
        <w:ind w:left="630"/>
        <w:textAlignment w:val="baseline"/>
        <w:rPr>
          <w:sz w:val="24"/>
          <w:szCs w:val="24"/>
        </w:rPr>
      </w:pPr>
      <w:r w:rsidRPr="00DF4738">
        <w:rPr>
          <w:sz w:val="24"/>
          <w:szCs w:val="24"/>
        </w:rPr>
        <w:t xml:space="preserve">4. </w:t>
      </w:r>
      <w:r w:rsidRPr="00DF4738">
        <w:rPr>
          <w:b/>
          <w:sz w:val="24"/>
          <w:szCs w:val="24"/>
        </w:rPr>
        <w:t>THREE DAYS BEFORE</w:t>
      </w:r>
      <w:r w:rsidRPr="00765E40">
        <w:rPr>
          <w:b/>
          <w:sz w:val="24"/>
          <w:szCs w:val="24"/>
        </w:rPr>
        <w:t xml:space="preserve"> treatment:</w:t>
      </w:r>
      <w:r w:rsidRPr="00765E40">
        <w:rPr>
          <w:sz w:val="24"/>
          <w:szCs w:val="24"/>
        </w:rPr>
        <w:t xml:space="preserve"> Avoid topical products such as </w:t>
      </w:r>
      <w:proofErr w:type="spellStart"/>
      <w:r w:rsidRPr="00765E40">
        <w:rPr>
          <w:sz w:val="24"/>
          <w:szCs w:val="24"/>
        </w:rPr>
        <w:t>Tretinoin</w:t>
      </w:r>
      <w:proofErr w:type="spellEnd"/>
      <w:r w:rsidRPr="00765E40">
        <w:rPr>
          <w:sz w:val="24"/>
          <w:szCs w:val="24"/>
        </w:rPr>
        <w:t xml:space="preserve"> (</w:t>
      </w:r>
      <w:proofErr w:type="spellStart"/>
      <w:r w:rsidRPr="00765E40">
        <w:rPr>
          <w:sz w:val="24"/>
          <w:szCs w:val="24"/>
        </w:rPr>
        <w:t>Retin</w:t>
      </w:r>
      <w:proofErr w:type="spellEnd"/>
      <w:r w:rsidRPr="00765E40">
        <w:rPr>
          <w:sz w:val="24"/>
          <w:szCs w:val="24"/>
        </w:rPr>
        <w:t xml:space="preserve">-A), Retinols, </w:t>
      </w:r>
      <w:proofErr w:type="spellStart"/>
      <w:r w:rsidRPr="00765E40">
        <w:rPr>
          <w:sz w:val="24"/>
          <w:szCs w:val="24"/>
        </w:rPr>
        <w:t>Retinoids</w:t>
      </w:r>
      <w:proofErr w:type="spellEnd"/>
      <w:r w:rsidRPr="00765E40">
        <w:rPr>
          <w:sz w:val="24"/>
          <w:szCs w:val="24"/>
        </w:rPr>
        <w:t xml:space="preserve">, Glycolic Acid, Alpha </w:t>
      </w:r>
      <w:proofErr w:type="spellStart"/>
      <w:r w:rsidRPr="00765E40">
        <w:rPr>
          <w:sz w:val="24"/>
          <w:szCs w:val="24"/>
        </w:rPr>
        <w:t>Hydroxy</w:t>
      </w:r>
      <w:proofErr w:type="spellEnd"/>
      <w:r w:rsidRPr="00765E40">
        <w:rPr>
          <w:sz w:val="24"/>
          <w:szCs w:val="24"/>
        </w:rPr>
        <w:t xml:space="preserve"> Acid, or any “anti-aging” products. </w:t>
      </w:r>
    </w:p>
    <w:p w:rsidR="002B5012" w:rsidRPr="00765E40" w:rsidRDefault="002B5012" w:rsidP="002B5012">
      <w:pPr>
        <w:spacing w:after="0" w:line="240" w:lineRule="auto"/>
        <w:ind w:left="630"/>
        <w:textAlignment w:val="baseline"/>
        <w:rPr>
          <w:sz w:val="24"/>
          <w:szCs w:val="24"/>
        </w:rPr>
      </w:pPr>
      <w:r w:rsidRPr="00765E40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A</w:t>
      </w:r>
      <w:r w:rsidRPr="00765E40">
        <w:rPr>
          <w:sz w:val="24"/>
          <w:szCs w:val="24"/>
        </w:rPr>
        <w:t>void waxing, bleaching, tweezing, or the use of hair removal cream on the area to be treated.</w:t>
      </w:r>
    </w:p>
    <w:p w:rsidR="002B5012" w:rsidRPr="00765E40" w:rsidRDefault="002B5012" w:rsidP="00B7215D">
      <w:pPr>
        <w:pStyle w:val="BodyTextIndent"/>
      </w:pPr>
      <w:r w:rsidRPr="00765E40">
        <w:sym w:font="Symbol" w:char="F0B7"/>
      </w:r>
      <w:r w:rsidRPr="00765E40">
        <w:t xml:space="preserve"> Do not drink alcoholic beverages 48 hours before (or afte</w:t>
      </w:r>
      <w:r>
        <w:t>r) your treatment to avoid excessive</w:t>
      </w:r>
      <w:r w:rsidRPr="00765E40">
        <w:t xml:space="preserve"> </w:t>
      </w:r>
      <w:r>
        <w:t xml:space="preserve">bleeding or </w:t>
      </w:r>
      <w:r w:rsidRPr="00765E40">
        <w:t>bruising.</w:t>
      </w:r>
    </w:p>
    <w:p w:rsidR="002B5012" w:rsidRPr="00765E40" w:rsidRDefault="002B5012" w:rsidP="002B5012">
      <w:pPr>
        <w:spacing w:after="0" w:line="240" w:lineRule="auto"/>
        <w:ind w:left="630"/>
        <w:textAlignment w:val="baseline"/>
        <w:rPr>
          <w:sz w:val="24"/>
          <w:szCs w:val="24"/>
        </w:rPr>
      </w:pPr>
      <w:r w:rsidRPr="00765E40">
        <w:rPr>
          <w:sz w:val="24"/>
          <w:szCs w:val="24"/>
        </w:rPr>
        <w:t xml:space="preserve"> </w:t>
      </w:r>
    </w:p>
    <w:p w:rsidR="002B5012" w:rsidRPr="00B7215D" w:rsidRDefault="002B5012" w:rsidP="002B5012">
      <w:pPr>
        <w:spacing w:after="0" w:line="240" w:lineRule="auto"/>
        <w:ind w:left="630"/>
        <w:textAlignment w:val="baseline"/>
        <w:rPr>
          <w:color w:val="FF0000"/>
          <w:sz w:val="24"/>
          <w:szCs w:val="24"/>
        </w:rPr>
      </w:pPr>
      <w:r w:rsidRPr="00B7215D">
        <w:rPr>
          <w:color w:val="FF0000"/>
          <w:sz w:val="24"/>
          <w:szCs w:val="24"/>
        </w:rPr>
        <w:t xml:space="preserve">5. </w:t>
      </w:r>
      <w:r w:rsidRPr="00B7215D">
        <w:rPr>
          <w:b/>
          <w:color w:val="FF0000"/>
          <w:sz w:val="24"/>
          <w:szCs w:val="24"/>
        </w:rPr>
        <w:t>DO NOT USE DERMAL FILLERS IF YOU ARE PREGNANT OR BREASTFEEDING, ARE ALLERGIC TO ANY OF ITS INGREDIENTS, or suffer from any neurological disorders.</w:t>
      </w:r>
      <w:r w:rsidRPr="00B7215D">
        <w:rPr>
          <w:color w:val="FF0000"/>
          <w:sz w:val="24"/>
          <w:szCs w:val="24"/>
        </w:rPr>
        <w:t xml:space="preserve"> </w:t>
      </w:r>
    </w:p>
    <w:p w:rsidR="002B5012" w:rsidRPr="00765E40" w:rsidRDefault="002B5012" w:rsidP="002B5012">
      <w:pPr>
        <w:spacing w:after="0" w:line="240" w:lineRule="auto"/>
        <w:ind w:left="630"/>
        <w:textAlignment w:val="baseline"/>
        <w:rPr>
          <w:sz w:val="24"/>
          <w:szCs w:val="24"/>
        </w:rPr>
      </w:pPr>
      <w:r w:rsidRPr="00765E40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765E40">
        <w:rPr>
          <w:sz w:val="24"/>
          <w:szCs w:val="24"/>
        </w:rPr>
        <w:t>Please inform your provider if y</w:t>
      </w:r>
      <w:r>
        <w:rPr>
          <w:sz w:val="24"/>
          <w:szCs w:val="24"/>
        </w:rPr>
        <w:t xml:space="preserve">ou have any questions about these instructions prior to </w:t>
      </w:r>
      <w:r w:rsidRPr="00765E40">
        <w:rPr>
          <w:sz w:val="24"/>
          <w:szCs w:val="24"/>
        </w:rPr>
        <w:t xml:space="preserve">treatment. </w:t>
      </w:r>
    </w:p>
    <w:p w:rsidR="002B5012" w:rsidRPr="00765E40" w:rsidRDefault="002B5012" w:rsidP="002B5012">
      <w:pPr>
        <w:spacing w:after="0" w:line="240" w:lineRule="auto"/>
        <w:ind w:left="630"/>
        <w:textAlignment w:val="baseline"/>
        <w:rPr>
          <w:sz w:val="24"/>
          <w:szCs w:val="24"/>
        </w:rPr>
      </w:pPr>
    </w:p>
    <w:p w:rsidR="002B5012" w:rsidRDefault="002B5012" w:rsidP="000F4AD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</w:p>
    <w:p w:rsidR="002B5012" w:rsidRDefault="002B5012" w:rsidP="000F4AD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</w:p>
    <w:p w:rsidR="002B5012" w:rsidRPr="00222002" w:rsidRDefault="00DF4738" w:rsidP="002B5012">
      <w:pPr>
        <w:spacing w:after="0" w:line="240" w:lineRule="auto"/>
        <w:jc w:val="right"/>
        <w:rPr>
          <w:rFonts w:eastAsia="Times New Roman" w:cs="Times New Roman"/>
          <w:bCs/>
          <w:color w:val="000000"/>
          <w:sz w:val="16"/>
          <w:szCs w:val="16"/>
        </w:rPr>
      </w:pPr>
      <w:proofErr w:type="spellStart"/>
      <w:r>
        <w:rPr>
          <w:rFonts w:eastAsia="Times New Roman" w:cs="Times New Roman"/>
          <w:bCs/>
          <w:color w:val="000000"/>
          <w:sz w:val="16"/>
          <w:szCs w:val="16"/>
        </w:rPr>
        <w:t>mmf</w:t>
      </w:r>
      <w:proofErr w:type="spellEnd"/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 w:rsidR="006C0754">
        <w:rPr>
          <w:rFonts w:eastAsia="Times New Roman" w:cs="Times New Roman"/>
          <w:bCs/>
          <w:color w:val="000000"/>
          <w:sz w:val="16"/>
          <w:szCs w:val="16"/>
        </w:rPr>
        <w:t>6</w:t>
      </w:r>
      <w:bookmarkStart w:id="0" w:name="_GoBack"/>
      <w:bookmarkEnd w:id="0"/>
      <w:r>
        <w:rPr>
          <w:rFonts w:eastAsia="Times New Roman" w:cs="Times New Roman"/>
          <w:bCs/>
          <w:color w:val="000000"/>
          <w:sz w:val="16"/>
          <w:szCs w:val="16"/>
        </w:rPr>
        <w:t>.</w:t>
      </w:r>
      <w:r w:rsidR="002B5012" w:rsidRPr="00222002">
        <w:rPr>
          <w:rFonts w:eastAsia="Times New Roman" w:cs="Times New Roman"/>
          <w:bCs/>
          <w:color w:val="000000"/>
          <w:sz w:val="16"/>
          <w:szCs w:val="16"/>
        </w:rPr>
        <w:t>2020</w:t>
      </w:r>
    </w:p>
    <w:p w:rsidR="002B5012" w:rsidRDefault="002B5012" w:rsidP="000F4AD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</w:p>
    <w:p w:rsidR="002B5012" w:rsidRDefault="002B5012" w:rsidP="000F4AD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</w:p>
    <w:p w:rsidR="002B5012" w:rsidRDefault="002B5012" w:rsidP="000F4AD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</w:p>
    <w:p w:rsidR="002B5012" w:rsidRDefault="002B5012" w:rsidP="000F4AD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</w:p>
    <w:sectPr w:rsidR="002B5012" w:rsidSect="00B7215D">
      <w:pgSz w:w="12240" w:h="15840"/>
      <w:pgMar w:top="576" w:right="432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A3B42"/>
    <w:multiLevelType w:val="multilevel"/>
    <w:tmpl w:val="1BDE7A24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D57AB0"/>
    <w:multiLevelType w:val="multilevel"/>
    <w:tmpl w:val="EA3CA4C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DD"/>
    <w:rsid w:val="00033DD6"/>
    <w:rsid w:val="000A20D8"/>
    <w:rsid w:val="000B49FA"/>
    <w:rsid w:val="000D285B"/>
    <w:rsid w:val="000F4ADD"/>
    <w:rsid w:val="00107EDD"/>
    <w:rsid w:val="00162F45"/>
    <w:rsid w:val="001A581A"/>
    <w:rsid w:val="00222002"/>
    <w:rsid w:val="0022770F"/>
    <w:rsid w:val="00231D21"/>
    <w:rsid w:val="00266902"/>
    <w:rsid w:val="002A68C8"/>
    <w:rsid w:val="002B5012"/>
    <w:rsid w:val="002F1BC4"/>
    <w:rsid w:val="00394076"/>
    <w:rsid w:val="00397C83"/>
    <w:rsid w:val="003A284A"/>
    <w:rsid w:val="003C588F"/>
    <w:rsid w:val="00507C4D"/>
    <w:rsid w:val="00543403"/>
    <w:rsid w:val="006557B3"/>
    <w:rsid w:val="00690F3A"/>
    <w:rsid w:val="006B5E95"/>
    <w:rsid w:val="006C0754"/>
    <w:rsid w:val="00765E40"/>
    <w:rsid w:val="007808CF"/>
    <w:rsid w:val="008C7386"/>
    <w:rsid w:val="008D2027"/>
    <w:rsid w:val="009566A3"/>
    <w:rsid w:val="009B1CBD"/>
    <w:rsid w:val="00AE4BFA"/>
    <w:rsid w:val="00B7215D"/>
    <w:rsid w:val="00C31039"/>
    <w:rsid w:val="00C90B47"/>
    <w:rsid w:val="00C939EC"/>
    <w:rsid w:val="00D42522"/>
    <w:rsid w:val="00DC2B4D"/>
    <w:rsid w:val="00DC4677"/>
    <w:rsid w:val="00DC4E42"/>
    <w:rsid w:val="00DF4738"/>
    <w:rsid w:val="00E948DB"/>
    <w:rsid w:val="00EA4F7F"/>
    <w:rsid w:val="00F75B5F"/>
    <w:rsid w:val="00FC2BDF"/>
    <w:rsid w:val="00FD563B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82D70-5432-4969-9F53-643F354D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002"/>
    <w:pPr>
      <w:keepNext/>
      <w:spacing w:after="0" w:line="240" w:lineRule="auto"/>
      <w:ind w:left="630"/>
      <w:jc w:val="center"/>
      <w:textAlignment w:val="baseline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002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4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31D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B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2002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22002"/>
    <w:rPr>
      <w:rFonts w:eastAsia="Times New Roman" w:cs="Times New Roman"/>
      <w:b/>
      <w:bCs/>
      <w:color w:val="000000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unhideWhenUsed/>
    <w:rsid w:val="00B7215D"/>
    <w:pPr>
      <w:spacing w:after="0" w:line="240" w:lineRule="auto"/>
      <w:ind w:left="630"/>
      <w:textAlignment w:val="baseline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7215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F4738"/>
    <w:pPr>
      <w:spacing w:after="0" w:line="240" w:lineRule="auto"/>
      <w:ind w:left="1440"/>
      <w:textAlignment w:val="baseline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F47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2328">
                                      <w:marLeft w:val="1650"/>
                                      <w:marRight w:val="30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0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4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48426">
                                      <w:marLeft w:val="30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378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3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9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2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3223">
                                      <w:marLeft w:val="300"/>
                                      <w:marRight w:val="1650"/>
                                      <w:marTop w:val="4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8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0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96287">
                                      <w:marLeft w:val="1650"/>
                                      <w:marRight w:val="300"/>
                                      <w:marTop w:val="4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7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D4ED-8A99-48A8-9A9C-679EA940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Michalynn Farley</dc:creator>
  <cp:keywords/>
  <dc:description/>
  <cp:lastModifiedBy>Michalynn Farley</cp:lastModifiedBy>
  <cp:revision>12</cp:revision>
  <cp:lastPrinted>2019-09-04T22:16:00Z</cp:lastPrinted>
  <dcterms:created xsi:type="dcterms:W3CDTF">2019-05-03T19:46:00Z</dcterms:created>
  <dcterms:modified xsi:type="dcterms:W3CDTF">2020-06-02T22:00:00Z</dcterms:modified>
</cp:coreProperties>
</file>